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ED468D">
      <w:pPr>
        <w:pStyle w:val="Header1"/>
        <w:pBdr>
          <w:bottom w:val="none" w:sz="0" w:space="0" w:color="auto"/>
        </w:pBdr>
        <w:tabs>
          <w:tab w:val="clear" w:pos="4320"/>
          <w:tab w:val="clear" w:pos="9360"/>
        </w:tabs>
        <w:spacing w:after="120"/>
        <w:rPr>
          <w:rFonts w:cs="Arial"/>
          <w:bCs/>
          <w:u w:val="single"/>
        </w:rPr>
      </w:pPr>
      <w:bookmarkStart w:id="0" w:name="OLE_LINK1"/>
      <w:bookmarkStart w:id="1" w:name="OLE_LINK2"/>
    </w:p>
    <w:p w:rsidR="001E26E9" w:rsidRDefault="00ED468D" w:rsidP="00ED468D">
      <w:pPr>
        <w:jc w:val="center"/>
        <w:rPr>
          <w:rFonts w:ascii="Arial" w:hAnsi="Arial" w:cs="Arial"/>
          <w:b/>
          <w:bCs/>
          <w:sz w:val="20"/>
          <w:szCs w:val="20"/>
        </w:rPr>
      </w:pPr>
      <w:r>
        <w:rPr>
          <w:rFonts w:ascii="Arial" w:hAnsi="Arial" w:cs="Arial"/>
          <w:b/>
          <w:bCs/>
          <w:sz w:val="20"/>
          <w:szCs w:val="20"/>
        </w:rPr>
        <w:t xml:space="preserve">NM FORM 77:  </w:t>
      </w:r>
      <w:r w:rsidR="00A3159D">
        <w:rPr>
          <w:rFonts w:ascii="Arial" w:hAnsi="Arial" w:cs="Arial"/>
          <w:b/>
          <w:bCs/>
          <w:sz w:val="20"/>
          <w:szCs w:val="20"/>
        </w:rPr>
        <w:t>CO-INSURANCE</w:t>
      </w:r>
      <w:r>
        <w:rPr>
          <w:rFonts w:ascii="Arial" w:hAnsi="Arial" w:cs="Arial"/>
          <w:b/>
          <w:bCs/>
          <w:sz w:val="20"/>
          <w:szCs w:val="20"/>
        </w:rPr>
        <w:t xml:space="preserve"> </w:t>
      </w:r>
      <w:r w:rsidR="00A3159D">
        <w:rPr>
          <w:rFonts w:ascii="Arial" w:hAnsi="Arial" w:cs="Arial"/>
          <w:b/>
          <w:bCs/>
          <w:sz w:val="20"/>
          <w:szCs w:val="20"/>
        </w:rPr>
        <w:t>–</w:t>
      </w:r>
      <w:r>
        <w:rPr>
          <w:rFonts w:ascii="Arial" w:hAnsi="Arial" w:cs="Arial"/>
          <w:b/>
          <w:bCs/>
          <w:sz w:val="20"/>
          <w:szCs w:val="20"/>
        </w:rPr>
        <w:t xml:space="preserve"> </w:t>
      </w:r>
      <w:r w:rsidR="00A3159D">
        <w:rPr>
          <w:rFonts w:ascii="Arial" w:hAnsi="Arial" w:cs="Arial"/>
          <w:b/>
          <w:bCs/>
          <w:sz w:val="20"/>
          <w:szCs w:val="20"/>
        </w:rPr>
        <w:t xml:space="preserve">SINGLE POLICY </w:t>
      </w:r>
      <w:r w:rsidR="001E26E9" w:rsidRPr="00BC5768">
        <w:rPr>
          <w:rFonts w:ascii="Arial" w:hAnsi="Arial" w:cs="Arial"/>
          <w:b/>
          <w:bCs/>
          <w:sz w:val="20"/>
          <w:szCs w:val="20"/>
        </w:rPr>
        <w:t>ENDORSEMENT</w:t>
      </w:r>
    </w:p>
    <w:p w:rsidR="00E96A94" w:rsidRDefault="00ED468D" w:rsidP="00ED468D">
      <w:pPr>
        <w:jc w:val="center"/>
        <w:rPr>
          <w:rFonts w:ascii="Arial" w:hAnsi="Arial" w:cs="Arial"/>
          <w:b/>
          <w:bCs/>
          <w:sz w:val="20"/>
          <w:szCs w:val="20"/>
        </w:rPr>
      </w:pPr>
      <w:r>
        <w:rPr>
          <w:rFonts w:ascii="Arial" w:hAnsi="Arial" w:cs="Arial"/>
          <w:b/>
          <w:bCs/>
          <w:sz w:val="20"/>
          <w:szCs w:val="20"/>
        </w:rPr>
        <w:t xml:space="preserve"> </w:t>
      </w:r>
    </w:p>
    <w:p w:rsidR="00E96A94" w:rsidRPr="00BC5768" w:rsidRDefault="00E96A94" w:rsidP="001E26E9">
      <w:pPr>
        <w:jc w:val="center"/>
        <w:rPr>
          <w:rFonts w:ascii="Arial" w:hAnsi="Arial" w:cs="Arial"/>
          <w:b/>
          <w:bCs/>
          <w:sz w:val="20"/>
          <w:szCs w:val="20"/>
        </w:rPr>
      </w:pPr>
      <w:r>
        <w:rPr>
          <w:rFonts w:ascii="Arial" w:hAnsi="Arial" w:cs="Arial"/>
          <w:b/>
          <w:bCs/>
          <w:sz w:val="20"/>
          <w:szCs w:val="20"/>
        </w:rPr>
        <w:t>This endorsement is issued as part of</w:t>
      </w:r>
    </w:p>
    <w:p w:rsidR="001E26E9" w:rsidRPr="00BC5768" w:rsidRDefault="00E96A94" w:rsidP="001E26E9">
      <w:pPr>
        <w:jc w:val="center"/>
        <w:rPr>
          <w:rFonts w:ascii="Arial" w:hAnsi="Arial" w:cs="Arial"/>
          <w:b/>
          <w:bCs/>
          <w:sz w:val="20"/>
          <w:szCs w:val="20"/>
        </w:rPr>
      </w:pPr>
      <w:r>
        <w:rPr>
          <w:rFonts w:ascii="Arial" w:hAnsi="Arial" w:cs="Arial"/>
          <w:b/>
          <w:bCs/>
          <w:sz w:val="20"/>
          <w:szCs w:val="20"/>
        </w:rPr>
        <w:t>Policy Number</w:t>
      </w:r>
      <w:r w:rsidR="001E26E9" w:rsidRPr="00BC5768">
        <w:rPr>
          <w:rFonts w:ascii="Arial" w:hAnsi="Arial" w:cs="Arial"/>
          <w:b/>
          <w:bCs/>
          <w:sz w:val="20"/>
          <w:szCs w:val="20"/>
        </w:rPr>
        <w:t xml:space="preserve"> __________</w:t>
      </w:r>
    </w:p>
    <w:p w:rsidR="001E26E9" w:rsidRPr="00BC5768" w:rsidRDefault="00ED468D" w:rsidP="001E26E9">
      <w:pPr>
        <w:jc w:val="center"/>
        <w:rPr>
          <w:rFonts w:ascii="Arial" w:hAnsi="Arial" w:cs="Arial"/>
          <w:b/>
          <w:bCs/>
          <w:sz w:val="20"/>
          <w:szCs w:val="20"/>
        </w:rPr>
      </w:pPr>
      <w:r>
        <w:rPr>
          <w:rFonts w:ascii="Arial" w:hAnsi="Arial" w:cs="Arial"/>
          <w:b/>
          <w:bCs/>
          <w:sz w:val="20"/>
          <w:szCs w:val="20"/>
        </w:rPr>
        <w:t>I</w:t>
      </w:r>
      <w:r w:rsidR="001E26E9" w:rsidRPr="00BC5768">
        <w:rPr>
          <w:rFonts w:ascii="Arial" w:hAnsi="Arial" w:cs="Arial"/>
          <w:b/>
          <w:bCs/>
          <w:sz w:val="20"/>
          <w:szCs w:val="20"/>
        </w:rPr>
        <w:t>ssued by</w:t>
      </w:r>
      <w:bookmarkStart w:id="2" w:name="_GoBack"/>
      <w:bookmarkEnd w:id="2"/>
    </w:p>
    <w:p w:rsidR="001E26E9" w:rsidRPr="00BC5768" w:rsidRDefault="001E26E9" w:rsidP="001E26E9">
      <w:pPr>
        <w:jc w:val="center"/>
        <w:rPr>
          <w:rFonts w:ascii="Arial" w:hAnsi="Arial" w:cs="Arial"/>
          <w:b/>
          <w:bCs/>
          <w:sz w:val="20"/>
          <w:szCs w:val="20"/>
        </w:rPr>
      </w:pPr>
      <w:r w:rsidRPr="00BC5768">
        <w:rPr>
          <w:rFonts w:ascii="Arial" w:hAnsi="Arial" w:cs="Arial"/>
          <w:b/>
          <w:bCs/>
          <w:sz w:val="20"/>
          <w:szCs w:val="20"/>
        </w:rPr>
        <w:t>WFG NATIONAL TITLE INSURANCE COMPANY</w:t>
      </w: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ED468D" w:rsidRPr="00ED468D" w:rsidRDefault="00ED468D" w:rsidP="00ED468D">
      <w:pPr>
        <w:autoSpaceDE w:val="0"/>
        <w:autoSpaceDN w:val="0"/>
        <w:adjustRightInd w:val="0"/>
        <w:jc w:val="both"/>
        <w:rPr>
          <w:rFonts w:ascii="Arial" w:hAnsi="Arial" w:cs="Arial"/>
          <w:sz w:val="22"/>
          <w:szCs w:val="22"/>
        </w:rPr>
      </w:pPr>
      <w:r w:rsidRPr="00ED468D">
        <w:rPr>
          <w:rFonts w:ascii="Arial" w:hAnsi="Arial" w:cs="Arial"/>
          <w:sz w:val="22"/>
          <w:szCs w:val="22"/>
        </w:rPr>
        <w:t>Attached to and made a part of   Company ("Issuing Co-Insurer") Policy No. ("Co-Insurance Policy"). Issuing Co-Insurer and any other coinsurers are collectively referred to as "Co-Insurers."</w:t>
      </w:r>
    </w:p>
    <w:p w:rsidR="00ED468D" w:rsidRPr="00ED468D" w:rsidRDefault="00ED468D" w:rsidP="00ED468D">
      <w:pPr>
        <w:numPr>
          <w:ilvl w:val="0"/>
          <w:numId w:val="5"/>
        </w:numPr>
        <w:autoSpaceDE w:val="0"/>
        <w:autoSpaceDN w:val="0"/>
        <w:adjustRightInd w:val="0"/>
        <w:spacing w:before="100"/>
        <w:jc w:val="both"/>
        <w:rPr>
          <w:rFonts w:ascii="Arial" w:hAnsi="Arial" w:cs="Arial"/>
          <w:sz w:val="22"/>
          <w:szCs w:val="22"/>
        </w:rPr>
      </w:pPr>
      <w:r w:rsidRPr="00ED468D">
        <w:rPr>
          <w:rFonts w:ascii="Arial" w:hAnsi="Arial" w:cs="Arial"/>
          <w:sz w:val="22"/>
          <w:szCs w:val="22"/>
        </w:rPr>
        <w:t>Co-Insurer issues this endorsement as evidence of Co-Insurer's liability under Co-Insurance Policy and directs that this endorsement be attached to the Co-Insurance Policy adopting its Covered Risks, Exclusions, Conditions, Schedules and Endorsements, as follows:</w:t>
      </w:r>
    </w:p>
    <w:tbl>
      <w:tblPr>
        <w:tblW w:w="0" w:type="auto"/>
        <w:tblLook w:val="04A0" w:firstRow="1" w:lastRow="0" w:firstColumn="1" w:lastColumn="0" w:noHBand="0" w:noVBand="1"/>
      </w:tblPr>
      <w:tblGrid>
        <w:gridCol w:w="2132"/>
        <w:gridCol w:w="1741"/>
        <w:gridCol w:w="1672"/>
        <w:gridCol w:w="1807"/>
        <w:gridCol w:w="2008"/>
      </w:tblGrid>
      <w:tr w:rsidR="00ED468D" w:rsidRPr="00ED468D" w:rsidTr="00CF76BF">
        <w:tc>
          <w:tcPr>
            <w:tcW w:w="2358" w:type="dxa"/>
            <w:shd w:val="clear" w:color="auto" w:fill="auto"/>
          </w:tcPr>
          <w:p w:rsidR="00ED468D" w:rsidRPr="00ED468D" w:rsidRDefault="00ED468D" w:rsidP="00CF76BF">
            <w:pPr>
              <w:autoSpaceDE w:val="0"/>
              <w:autoSpaceDN w:val="0"/>
              <w:adjustRightInd w:val="0"/>
              <w:spacing w:before="100"/>
              <w:ind w:left="360"/>
              <w:rPr>
                <w:rFonts w:ascii="Arial" w:hAnsi="Arial" w:cs="Arial"/>
                <w:b/>
                <w:bCs/>
                <w:sz w:val="22"/>
                <w:szCs w:val="22"/>
              </w:rPr>
            </w:pPr>
            <w:r w:rsidRPr="00ED468D">
              <w:rPr>
                <w:rFonts w:ascii="Arial" w:hAnsi="Arial" w:cs="Arial"/>
                <w:b/>
                <w:bCs/>
                <w:sz w:val="22"/>
                <w:szCs w:val="22"/>
              </w:rPr>
              <w:t>Co-insuring Companies</w:t>
            </w:r>
          </w:p>
        </w:tc>
        <w:tc>
          <w:tcPr>
            <w:tcW w:w="2133" w:type="dxa"/>
            <w:shd w:val="clear" w:color="auto" w:fill="auto"/>
          </w:tcPr>
          <w:p w:rsidR="00ED468D" w:rsidRPr="00ED468D" w:rsidRDefault="00ED468D" w:rsidP="00CF76BF">
            <w:pPr>
              <w:autoSpaceDE w:val="0"/>
              <w:autoSpaceDN w:val="0"/>
              <w:adjustRightInd w:val="0"/>
              <w:spacing w:before="100"/>
              <w:rPr>
                <w:rFonts w:ascii="Arial" w:hAnsi="Arial" w:cs="Arial"/>
                <w:b/>
                <w:bCs/>
                <w:sz w:val="22"/>
                <w:szCs w:val="22"/>
              </w:rPr>
            </w:pPr>
            <w:r w:rsidRPr="00ED468D">
              <w:rPr>
                <w:rFonts w:ascii="Arial" w:hAnsi="Arial" w:cs="Arial"/>
                <w:b/>
                <w:bCs/>
                <w:sz w:val="22"/>
                <w:szCs w:val="22"/>
              </w:rPr>
              <w:t>Name and Address</w:t>
            </w:r>
          </w:p>
        </w:tc>
        <w:tc>
          <w:tcPr>
            <w:tcW w:w="2007" w:type="dxa"/>
            <w:shd w:val="clear" w:color="auto" w:fill="auto"/>
          </w:tcPr>
          <w:p w:rsidR="00ED468D" w:rsidRPr="00ED468D" w:rsidRDefault="00ED468D" w:rsidP="00CF76BF">
            <w:pPr>
              <w:autoSpaceDE w:val="0"/>
              <w:autoSpaceDN w:val="0"/>
              <w:adjustRightInd w:val="0"/>
              <w:spacing w:before="100"/>
              <w:rPr>
                <w:rFonts w:ascii="Arial" w:hAnsi="Arial" w:cs="Arial"/>
                <w:b/>
                <w:bCs/>
                <w:sz w:val="22"/>
                <w:szCs w:val="22"/>
              </w:rPr>
            </w:pPr>
            <w:r w:rsidRPr="00ED468D">
              <w:rPr>
                <w:rFonts w:ascii="Arial" w:hAnsi="Arial" w:cs="Arial"/>
                <w:b/>
                <w:bCs/>
                <w:sz w:val="22"/>
                <w:szCs w:val="22"/>
              </w:rPr>
              <w:t>Policy Number [File Number]</w:t>
            </w:r>
          </w:p>
        </w:tc>
        <w:tc>
          <w:tcPr>
            <w:tcW w:w="2142" w:type="dxa"/>
            <w:shd w:val="clear" w:color="auto" w:fill="auto"/>
          </w:tcPr>
          <w:p w:rsidR="00ED468D" w:rsidRPr="00ED468D" w:rsidRDefault="00ED468D" w:rsidP="00CF76BF">
            <w:pPr>
              <w:autoSpaceDE w:val="0"/>
              <w:autoSpaceDN w:val="0"/>
              <w:adjustRightInd w:val="0"/>
              <w:spacing w:before="100"/>
              <w:rPr>
                <w:rFonts w:ascii="Arial" w:hAnsi="Arial" w:cs="Arial"/>
                <w:b/>
                <w:bCs/>
                <w:sz w:val="22"/>
                <w:szCs w:val="22"/>
              </w:rPr>
            </w:pPr>
            <w:r w:rsidRPr="00ED468D">
              <w:rPr>
                <w:rFonts w:ascii="Arial" w:hAnsi="Arial" w:cs="Arial"/>
                <w:b/>
                <w:bCs/>
                <w:sz w:val="22"/>
                <w:szCs w:val="22"/>
              </w:rPr>
              <w:t>Amount of Insurance</w:t>
            </w:r>
          </w:p>
        </w:tc>
        <w:tc>
          <w:tcPr>
            <w:tcW w:w="2376" w:type="dxa"/>
            <w:shd w:val="clear" w:color="auto" w:fill="auto"/>
          </w:tcPr>
          <w:p w:rsidR="00ED468D" w:rsidRPr="00ED468D" w:rsidRDefault="00ED468D" w:rsidP="00CF76BF">
            <w:pPr>
              <w:autoSpaceDE w:val="0"/>
              <w:autoSpaceDN w:val="0"/>
              <w:adjustRightInd w:val="0"/>
              <w:spacing w:before="100"/>
              <w:rPr>
                <w:rFonts w:ascii="Arial" w:hAnsi="Arial" w:cs="Arial"/>
                <w:b/>
                <w:bCs/>
                <w:sz w:val="22"/>
                <w:szCs w:val="22"/>
              </w:rPr>
            </w:pPr>
            <w:r w:rsidRPr="00ED468D">
              <w:rPr>
                <w:rFonts w:ascii="Arial" w:hAnsi="Arial" w:cs="Arial"/>
                <w:b/>
                <w:bCs/>
                <w:sz w:val="22"/>
                <w:szCs w:val="22"/>
              </w:rPr>
              <w:t>Percentage of Liability</w:t>
            </w:r>
          </w:p>
        </w:tc>
      </w:tr>
      <w:tr w:rsidR="00ED468D" w:rsidRPr="00ED468D" w:rsidTr="00CF76BF">
        <w:tc>
          <w:tcPr>
            <w:tcW w:w="2358" w:type="dxa"/>
            <w:shd w:val="clear" w:color="auto" w:fill="auto"/>
          </w:tcPr>
          <w:p w:rsidR="00ED468D" w:rsidRPr="00ED468D" w:rsidRDefault="00ED468D" w:rsidP="00CF76BF">
            <w:pPr>
              <w:autoSpaceDE w:val="0"/>
              <w:autoSpaceDN w:val="0"/>
              <w:adjustRightInd w:val="0"/>
              <w:spacing w:before="100"/>
              <w:ind w:left="360"/>
              <w:jc w:val="both"/>
              <w:rPr>
                <w:rFonts w:ascii="Arial" w:hAnsi="Arial" w:cs="Arial"/>
                <w:b/>
                <w:bCs/>
                <w:sz w:val="22"/>
                <w:szCs w:val="22"/>
              </w:rPr>
            </w:pPr>
            <w:r w:rsidRPr="00ED468D">
              <w:rPr>
                <w:rFonts w:ascii="Arial" w:hAnsi="Arial" w:cs="Arial"/>
                <w:sz w:val="22"/>
                <w:szCs w:val="22"/>
              </w:rPr>
              <w:t>Issuing Co-Insurer</w:t>
            </w:r>
          </w:p>
        </w:tc>
        <w:tc>
          <w:tcPr>
            <w:tcW w:w="2133" w:type="dxa"/>
            <w:shd w:val="clear" w:color="auto" w:fill="auto"/>
          </w:tcPr>
          <w:p w:rsidR="00ED468D" w:rsidRPr="00ED468D" w:rsidRDefault="00ED468D" w:rsidP="00CF76BF">
            <w:pPr>
              <w:spacing w:before="100"/>
              <w:rPr>
                <w:rFonts w:ascii="Arial" w:hAnsi="Arial" w:cs="Arial"/>
                <w:sz w:val="22"/>
                <w:szCs w:val="22"/>
              </w:rPr>
            </w:pPr>
          </w:p>
        </w:tc>
        <w:tc>
          <w:tcPr>
            <w:tcW w:w="2007" w:type="dxa"/>
            <w:shd w:val="clear" w:color="auto" w:fill="auto"/>
          </w:tcPr>
          <w:p w:rsidR="00ED468D" w:rsidRPr="00ED468D" w:rsidRDefault="00ED468D" w:rsidP="00CF76BF">
            <w:pPr>
              <w:spacing w:before="100"/>
              <w:rPr>
                <w:rFonts w:ascii="Arial" w:hAnsi="Arial" w:cs="Arial"/>
                <w:sz w:val="22"/>
                <w:szCs w:val="22"/>
              </w:rPr>
            </w:pPr>
          </w:p>
        </w:tc>
        <w:tc>
          <w:tcPr>
            <w:tcW w:w="2142" w:type="dxa"/>
            <w:shd w:val="clear" w:color="auto" w:fill="auto"/>
          </w:tcPr>
          <w:p w:rsidR="00ED468D" w:rsidRPr="00ED468D" w:rsidRDefault="00ED468D" w:rsidP="00CF76BF">
            <w:pPr>
              <w:spacing w:before="100"/>
              <w:rPr>
                <w:rFonts w:ascii="Arial" w:hAnsi="Arial" w:cs="Arial"/>
                <w:sz w:val="22"/>
                <w:szCs w:val="22"/>
              </w:rPr>
            </w:pPr>
          </w:p>
        </w:tc>
        <w:tc>
          <w:tcPr>
            <w:tcW w:w="2376" w:type="dxa"/>
            <w:shd w:val="clear" w:color="auto" w:fill="auto"/>
          </w:tcPr>
          <w:p w:rsidR="00ED468D" w:rsidRPr="00ED468D" w:rsidRDefault="00ED468D" w:rsidP="00CF76BF">
            <w:pPr>
              <w:spacing w:before="100"/>
              <w:rPr>
                <w:rFonts w:ascii="Arial" w:hAnsi="Arial" w:cs="Arial"/>
                <w:sz w:val="22"/>
                <w:szCs w:val="22"/>
              </w:rPr>
            </w:pPr>
          </w:p>
        </w:tc>
      </w:tr>
      <w:tr w:rsidR="00ED468D" w:rsidRPr="00ED468D" w:rsidTr="00CF76BF">
        <w:tc>
          <w:tcPr>
            <w:tcW w:w="2358" w:type="dxa"/>
            <w:shd w:val="clear" w:color="auto" w:fill="auto"/>
          </w:tcPr>
          <w:p w:rsidR="00ED468D" w:rsidRPr="00ED468D" w:rsidRDefault="00ED468D" w:rsidP="00CF76BF">
            <w:pPr>
              <w:autoSpaceDE w:val="0"/>
              <w:autoSpaceDN w:val="0"/>
              <w:adjustRightInd w:val="0"/>
              <w:spacing w:before="100"/>
              <w:ind w:left="360"/>
              <w:jc w:val="both"/>
              <w:rPr>
                <w:rFonts w:ascii="Arial" w:hAnsi="Arial" w:cs="Arial"/>
                <w:b/>
                <w:bCs/>
                <w:sz w:val="22"/>
                <w:szCs w:val="22"/>
              </w:rPr>
            </w:pPr>
            <w:r w:rsidRPr="00ED468D">
              <w:rPr>
                <w:rFonts w:ascii="Arial" w:hAnsi="Arial" w:cs="Arial"/>
                <w:sz w:val="22"/>
                <w:szCs w:val="22"/>
              </w:rPr>
              <w:t>Co-Insurer</w:t>
            </w:r>
          </w:p>
        </w:tc>
        <w:tc>
          <w:tcPr>
            <w:tcW w:w="2133" w:type="dxa"/>
            <w:shd w:val="clear" w:color="auto" w:fill="auto"/>
          </w:tcPr>
          <w:p w:rsidR="00ED468D" w:rsidRPr="00ED468D" w:rsidRDefault="00ED468D" w:rsidP="00CF76BF">
            <w:pPr>
              <w:spacing w:before="100"/>
              <w:rPr>
                <w:rFonts w:ascii="Arial" w:hAnsi="Arial" w:cs="Arial"/>
                <w:sz w:val="22"/>
                <w:szCs w:val="22"/>
              </w:rPr>
            </w:pPr>
          </w:p>
        </w:tc>
        <w:tc>
          <w:tcPr>
            <w:tcW w:w="2007" w:type="dxa"/>
            <w:shd w:val="clear" w:color="auto" w:fill="auto"/>
          </w:tcPr>
          <w:p w:rsidR="00ED468D" w:rsidRPr="00ED468D" w:rsidRDefault="00ED468D" w:rsidP="00CF76BF">
            <w:pPr>
              <w:spacing w:before="100"/>
              <w:rPr>
                <w:rFonts w:ascii="Arial" w:hAnsi="Arial" w:cs="Arial"/>
                <w:sz w:val="22"/>
                <w:szCs w:val="22"/>
              </w:rPr>
            </w:pPr>
          </w:p>
        </w:tc>
        <w:tc>
          <w:tcPr>
            <w:tcW w:w="2142" w:type="dxa"/>
            <w:shd w:val="clear" w:color="auto" w:fill="auto"/>
          </w:tcPr>
          <w:p w:rsidR="00ED468D" w:rsidRPr="00ED468D" w:rsidRDefault="00ED468D" w:rsidP="00CF76BF">
            <w:pPr>
              <w:spacing w:before="100"/>
              <w:rPr>
                <w:rFonts w:ascii="Arial" w:hAnsi="Arial" w:cs="Arial"/>
                <w:sz w:val="22"/>
                <w:szCs w:val="22"/>
              </w:rPr>
            </w:pPr>
          </w:p>
        </w:tc>
        <w:tc>
          <w:tcPr>
            <w:tcW w:w="2376" w:type="dxa"/>
            <w:shd w:val="clear" w:color="auto" w:fill="auto"/>
          </w:tcPr>
          <w:p w:rsidR="00ED468D" w:rsidRPr="00ED468D" w:rsidRDefault="00ED468D" w:rsidP="00CF76BF">
            <w:pPr>
              <w:spacing w:before="100"/>
              <w:rPr>
                <w:rFonts w:ascii="Arial" w:hAnsi="Arial" w:cs="Arial"/>
                <w:sz w:val="22"/>
                <w:szCs w:val="22"/>
              </w:rPr>
            </w:pPr>
          </w:p>
        </w:tc>
      </w:tr>
      <w:tr w:rsidR="00ED468D" w:rsidRPr="00ED468D" w:rsidTr="00CF76BF">
        <w:tc>
          <w:tcPr>
            <w:tcW w:w="2358" w:type="dxa"/>
            <w:shd w:val="clear" w:color="auto" w:fill="auto"/>
          </w:tcPr>
          <w:p w:rsidR="00ED468D" w:rsidRPr="00ED468D" w:rsidRDefault="00ED468D" w:rsidP="00CF76BF">
            <w:pPr>
              <w:autoSpaceDE w:val="0"/>
              <w:autoSpaceDN w:val="0"/>
              <w:adjustRightInd w:val="0"/>
              <w:spacing w:before="100"/>
              <w:ind w:left="360"/>
              <w:jc w:val="both"/>
              <w:rPr>
                <w:rFonts w:ascii="Arial" w:hAnsi="Arial" w:cs="Arial"/>
                <w:b/>
                <w:bCs/>
                <w:sz w:val="22"/>
                <w:szCs w:val="22"/>
              </w:rPr>
            </w:pPr>
            <w:r w:rsidRPr="00ED468D">
              <w:rPr>
                <w:rFonts w:ascii="Arial" w:hAnsi="Arial" w:cs="Arial"/>
                <w:sz w:val="22"/>
                <w:szCs w:val="22"/>
              </w:rPr>
              <w:t>Co-Insurer</w:t>
            </w:r>
          </w:p>
        </w:tc>
        <w:tc>
          <w:tcPr>
            <w:tcW w:w="2133" w:type="dxa"/>
            <w:shd w:val="clear" w:color="auto" w:fill="auto"/>
          </w:tcPr>
          <w:p w:rsidR="00ED468D" w:rsidRPr="00ED468D" w:rsidRDefault="00ED468D" w:rsidP="00CF76BF">
            <w:pPr>
              <w:spacing w:before="100"/>
              <w:rPr>
                <w:rFonts w:ascii="Arial" w:hAnsi="Arial" w:cs="Arial"/>
                <w:sz w:val="22"/>
                <w:szCs w:val="22"/>
              </w:rPr>
            </w:pPr>
          </w:p>
        </w:tc>
        <w:tc>
          <w:tcPr>
            <w:tcW w:w="2007" w:type="dxa"/>
            <w:shd w:val="clear" w:color="auto" w:fill="auto"/>
          </w:tcPr>
          <w:p w:rsidR="00ED468D" w:rsidRPr="00ED468D" w:rsidRDefault="00ED468D" w:rsidP="00CF76BF">
            <w:pPr>
              <w:spacing w:before="100"/>
              <w:rPr>
                <w:rFonts w:ascii="Arial" w:hAnsi="Arial" w:cs="Arial"/>
                <w:sz w:val="22"/>
                <w:szCs w:val="22"/>
              </w:rPr>
            </w:pPr>
          </w:p>
        </w:tc>
        <w:tc>
          <w:tcPr>
            <w:tcW w:w="2142" w:type="dxa"/>
            <w:shd w:val="clear" w:color="auto" w:fill="auto"/>
          </w:tcPr>
          <w:p w:rsidR="00ED468D" w:rsidRPr="00ED468D" w:rsidRDefault="00ED468D" w:rsidP="00CF76BF">
            <w:pPr>
              <w:spacing w:before="100"/>
              <w:rPr>
                <w:rFonts w:ascii="Arial" w:hAnsi="Arial" w:cs="Arial"/>
                <w:sz w:val="22"/>
                <w:szCs w:val="22"/>
              </w:rPr>
            </w:pPr>
          </w:p>
        </w:tc>
        <w:tc>
          <w:tcPr>
            <w:tcW w:w="2376" w:type="dxa"/>
            <w:shd w:val="clear" w:color="auto" w:fill="auto"/>
          </w:tcPr>
          <w:p w:rsidR="00ED468D" w:rsidRPr="00ED468D" w:rsidRDefault="00ED468D" w:rsidP="00CF76BF">
            <w:pPr>
              <w:spacing w:before="100"/>
              <w:rPr>
                <w:rFonts w:ascii="Arial" w:hAnsi="Arial" w:cs="Arial"/>
                <w:sz w:val="22"/>
                <w:szCs w:val="22"/>
              </w:rPr>
            </w:pPr>
          </w:p>
        </w:tc>
      </w:tr>
      <w:tr w:rsidR="00ED468D" w:rsidRPr="00ED468D" w:rsidTr="00CF76BF">
        <w:tc>
          <w:tcPr>
            <w:tcW w:w="2358" w:type="dxa"/>
            <w:shd w:val="clear" w:color="auto" w:fill="auto"/>
          </w:tcPr>
          <w:p w:rsidR="00ED468D" w:rsidRPr="00ED468D" w:rsidRDefault="00ED468D" w:rsidP="00CF76BF">
            <w:pPr>
              <w:autoSpaceDE w:val="0"/>
              <w:autoSpaceDN w:val="0"/>
              <w:adjustRightInd w:val="0"/>
              <w:spacing w:before="100"/>
              <w:ind w:left="360"/>
              <w:jc w:val="both"/>
              <w:rPr>
                <w:rFonts w:ascii="Arial" w:hAnsi="Arial" w:cs="Arial"/>
                <w:b/>
                <w:bCs/>
                <w:sz w:val="22"/>
                <w:szCs w:val="22"/>
              </w:rPr>
            </w:pPr>
            <w:r w:rsidRPr="00ED468D">
              <w:rPr>
                <w:rFonts w:ascii="Arial" w:hAnsi="Arial" w:cs="Arial"/>
                <w:sz w:val="22"/>
                <w:szCs w:val="22"/>
              </w:rPr>
              <w:t>Co-Insurer</w:t>
            </w:r>
          </w:p>
        </w:tc>
        <w:tc>
          <w:tcPr>
            <w:tcW w:w="2133" w:type="dxa"/>
            <w:shd w:val="clear" w:color="auto" w:fill="auto"/>
          </w:tcPr>
          <w:p w:rsidR="00ED468D" w:rsidRPr="00ED468D" w:rsidRDefault="00ED468D" w:rsidP="00CF76BF">
            <w:pPr>
              <w:spacing w:before="100"/>
              <w:rPr>
                <w:rFonts w:ascii="Arial" w:hAnsi="Arial" w:cs="Arial"/>
                <w:sz w:val="22"/>
                <w:szCs w:val="22"/>
              </w:rPr>
            </w:pPr>
          </w:p>
        </w:tc>
        <w:tc>
          <w:tcPr>
            <w:tcW w:w="2007" w:type="dxa"/>
            <w:shd w:val="clear" w:color="auto" w:fill="auto"/>
          </w:tcPr>
          <w:p w:rsidR="00ED468D" w:rsidRPr="00ED468D" w:rsidRDefault="00ED468D" w:rsidP="00CF76BF">
            <w:pPr>
              <w:spacing w:before="100"/>
              <w:rPr>
                <w:rFonts w:ascii="Arial" w:hAnsi="Arial" w:cs="Arial"/>
                <w:sz w:val="22"/>
                <w:szCs w:val="22"/>
              </w:rPr>
            </w:pPr>
          </w:p>
        </w:tc>
        <w:tc>
          <w:tcPr>
            <w:tcW w:w="2142" w:type="dxa"/>
            <w:shd w:val="clear" w:color="auto" w:fill="auto"/>
          </w:tcPr>
          <w:p w:rsidR="00ED468D" w:rsidRPr="00ED468D" w:rsidRDefault="00ED468D" w:rsidP="00CF76BF">
            <w:pPr>
              <w:spacing w:before="100"/>
              <w:rPr>
                <w:rFonts w:ascii="Arial" w:hAnsi="Arial" w:cs="Arial"/>
                <w:sz w:val="22"/>
                <w:szCs w:val="22"/>
              </w:rPr>
            </w:pPr>
          </w:p>
        </w:tc>
        <w:tc>
          <w:tcPr>
            <w:tcW w:w="2376" w:type="dxa"/>
            <w:shd w:val="clear" w:color="auto" w:fill="auto"/>
          </w:tcPr>
          <w:p w:rsidR="00ED468D" w:rsidRPr="00ED468D" w:rsidRDefault="00ED468D" w:rsidP="00CF76BF">
            <w:pPr>
              <w:spacing w:before="100"/>
              <w:rPr>
                <w:rFonts w:ascii="Arial" w:hAnsi="Arial" w:cs="Arial"/>
                <w:sz w:val="22"/>
                <w:szCs w:val="22"/>
              </w:rPr>
            </w:pPr>
          </w:p>
        </w:tc>
      </w:tr>
      <w:tr w:rsidR="00ED468D" w:rsidRPr="00ED468D" w:rsidTr="00CF76BF">
        <w:tc>
          <w:tcPr>
            <w:tcW w:w="2358" w:type="dxa"/>
            <w:shd w:val="clear" w:color="auto" w:fill="auto"/>
          </w:tcPr>
          <w:p w:rsidR="00ED468D" w:rsidRPr="00ED468D" w:rsidRDefault="00ED468D" w:rsidP="00CF76BF">
            <w:pPr>
              <w:autoSpaceDE w:val="0"/>
              <w:autoSpaceDN w:val="0"/>
              <w:adjustRightInd w:val="0"/>
              <w:spacing w:before="100"/>
              <w:ind w:left="360"/>
              <w:jc w:val="both"/>
              <w:rPr>
                <w:rFonts w:ascii="Arial" w:hAnsi="Arial" w:cs="Arial"/>
                <w:b/>
                <w:bCs/>
                <w:sz w:val="22"/>
                <w:szCs w:val="22"/>
              </w:rPr>
            </w:pPr>
            <w:r w:rsidRPr="00ED468D">
              <w:rPr>
                <w:rFonts w:ascii="Arial" w:hAnsi="Arial" w:cs="Arial"/>
                <w:sz w:val="22"/>
                <w:szCs w:val="22"/>
              </w:rPr>
              <w:t>Aggregate Amount of Insurance</w:t>
            </w:r>
          </w:p>
        </w:tc>
        <w:tc>
          <w:tcPr>
            <w:tcW w:w="2133" w:type="dxa"/>
            <w:shd w:val="clear" w:color="auto" w:fill="auto"/>
          </w:tcPr>
          <w:p w:rsidR="00ED468D" w:rsidRPr="00ED468D" w:rsidRDefault="00ED468D" w:rsidP="00CF76BF">
            <w:pPr>
              <w:spacing w:before="100"/>
              <w:rPr>
                <w:rFonts w:ascii="Arial" w:hAnsi="Arial" w:cs="Arial"/>
                <w:sz w:val="22"/>
                <w:szCs w:val="22"/>
              </w:rPr>
            </w:pPr>
          </w:p>
        </w:tc>
        <w:tc>
          <w:tcPr>
            <w:tcW w:w="2007" w:type="dxa"/>
            <w:shd w:val="clear" w:color="auto" w:fill="auto"/>
          </w:tcPr>
          <w:p w:rsidR="00ED468D" w:rsidRPr="00ED468D" w:rsidRDefault="00ED468D" w:rsidP="00CF76BF">
            <w:pPr>
              <w:spacing w:before="100"/>
              <w:rPr>
                <w:rFonts w:ascii="Arial" w:hAnsi="Arial" w:cs="Arial"/>
                <w:sz w:val="22"/>
                <w:szCs w:val="22"/>
              </w:rPr>
            </w:pPr>
          </w:p>
        </w:tc>
        <w:tc>
          <w:tcPr>
            <w:tcW w:w="2142" w:type="dxa"/>
            <w:shd w:val="clear" w:color="auto" w:fill="auto"/>
          </w:tcPr>
          <w:p w:rsidR="00ED468D" w:rsidRPr="00ED468D" w:rsidRDefault="00ED468D" w:rsidP="00CF76BF">
            <w:pPr>
              <w:spacing w:before="100"/>
              <w:rPr>
                <w:rFonts w:ascii="Arial" w:hAnsi="Arial" w:cs="Arial"/>
                <w:sz w:val="22"/>
                <w:szCs w:val="22"/>
              </w:rPr>
            </w:pPr>
          </w:p>
        </w:tc>
        <w:tc>
          <w:tcPr>
            <w:tcW w:w="2376" w:type="dxa"/>
            <w:shd w:val="clear" w:color="auto" w:fill="auto"/>
          </w:tcPr>
          <w:p w:rsidR="00ED468D" w:rsidRPr="00ED468D" w:rsidRDefault="00ED468D" w:rsidP="00CF76BF">
            <w:pPr>
              <w:spacing w:before="100"/>
              <w:rPr>
                <w:rFonts w:ascii="Arial" w:hAnsi="Arial" w:cs="Arial"/>
                <w:sz w:val="22"/>
                <w:szCs w:val="22"/>
              </w:rPr>
            </w:pPr>
          </w:p>
        </w:tc>
      </w:tr>
    </w:tbl>
    <w:p w:rsidR="00ED468D" w:rsidRPr="00ED468D" w:rsidRDefault="00ED468D" w:rsidP="00ED468D">
      <w:pPr>
        <w:numPr>
          <w:ilvl w:val="0"/>
          <w:numId w:val="5"/>
        </w:numPr>
        <w:autoSpaceDE w:val="0"/>
        <w:autoSpaceDN w:val="0"/>
        <w:adjustRightInd w:val="0"/>
        <w:spacing w:before="100"/>
        <w:jc w:val="both"/>
        <w:rPr>
          <w:rFonts w:ascii="Arial" w:hAnsi="Arial" w:cs="Arial"/>
          <w:sz w:val="22"/>
          <w:szCs w:val="22"/>
        </w:rPr>
      </w:pPr>
      <w:r w:rsidRPr="00ED468D">
        <w:rPr>
          <w:rFonts w:ascii="Arial" w:hAnsi="Arial" w:cs="Arial"/>
          <w:sz w:val="22"/>
          <w:szCs w:val="22"/>
        </w:rPr>
        <w:t>Each Co-Insurer shall be liable to the Insured under the Co-insurance Policy only for the total of the loss and costs multiplied by its Proportion of Liability.</w:t>
      </w:r>
    </w:p>
    <w:p w:rsidR="00ED468D" w:rsidRPr="00ED468D" w:rsidRDefault="00ED468D" w:rsidP="00ED468D">
      <w:pPr>
        <w:numPr>
          <w:ilvl w:val="0"/>
          <w:numId w:val="5"/>
        </w:numPr>
        <w:autoSpaceDE w:val="0"/>
        <w:autoSpaceDN w:val="0"/>
        <w:adjustRightInd w:val="0"/>
        <w:spacing w:before="100"/>
        <w:jc w:val="both"/>
        <w:rPr>
          <w:rFonts w:ascii="Arial" w:hAnsi="Arial" w:cs="Arial"/>
          <w:sz w:val="22"/>
          <w:szCs w:val="22"/>
        </w:rPr>
      </w:pPr>
      <w:r w:rsidRPr="00ED468D">
        <w:rPr>
          <w:rFonts w:ascii="Arial" w:hAnsi="Arial" w:cs="Arial"/>
          <w:sz w:val="22"/>
          <w:szCs w:val="22"/>
        </w:rPr>
        <w:t>Any notice of claim and any other notice or statement in writing required to be given under the Co-Insurance Policy must be given to Co-Insurer at its address set forth above.</w:t>
      </w:r>
    </w:p>
    <w:p w:rsidR="00ED468D" w:rsidRPr="00ED468D" w:rsidRDefault="00ED468D" w:rsidP="00ED468D">
      <w:pPr>
        <w:numPr>
          <w:ilvl w:val="0"/>
          <w:numId w:val="5"/>
        </w:numPr>
        <w:autoSpaceDE w:val="0"/>
        <w:autoSpaceDN w:val="0"/>
        <w:adjustRightInd w:val="0"/>
        <w:spacing w:before="100"/>
        <w:jc w:val="both"/>
        <w:rPr>
          <w:rFonts w:ascii="Arial" w:hAnsi="Arial" w:cs="Arial"/>
          <w:sz w:val="22"/>
          <w:szCs w:val="22"/>
        </w:rPr>
      </w:pPr>
      <w:r w:rsidRPr="00ED468D">
        <w:rPr>
          <w:rFonts w:ascii="Arial" w:hAnsi="Arial" w:cs="Arial"/>
          <w:sz w:val="22"/>
          <w:szCs w:val="22"/>
        </w:rPr>
        <w:t>Any endorsement to the Co-Insurance Policy issued after the date of this Co-Insurance Endorsement must be signed on behalf of the Co-Insurer by its authorized officer or agent.</w:t>
      </w:r>
    </w:p>
    <w:p w:rsidR="00ED468D" w:rsidRPr="00ED468D" w:rsidRDefault="00ED468D" w:rsidP="00ED468D">
      <w:pPr>
        <w:numPr>
          <w:ilvl w:val="0"/>
          <w:numId w:val="5"/>
        </w:numPr>
        <w:autoSpaceDE w:val="0"/>
        <w:autoSpaceDN w:val="0"/>
        <w:adjustRightInd w:val="0"/>
        <w:spacing w:before="100"/>
        <w:jc w:val="both"/>
        <w:rPr>
          <w:rFonts w:ascii="Arial" w:hAnsi="Arial" w:cs="Arial"/>
          <w:sz w:val="22"/>
          <w:szCs w:val="22"/>
        </w:rPr>
      </w:pPr>
      <w:r w:rsidRPr="00ED468D">
        <w:rPr>
          <w:rFonts w:ascii="Arial" w:hAnsi="Arial" w:cs="Arial"/>
          <w:sz w:val="22"/>
          <w:szCs w:val="22"/>
        </w:rPr>
        <w:t xml:space="preserve">This Co-Insurance Endorsement is effective as of the Date of Policy of the Co-Insurance Policy. This Co-Insurance Endorsement may be executed in counterparts. </w:t>
      </w:r>
    </w:p>
    <w:p w:rsidR="00ED468D" w:rsidRPr="00ED468D" w:rsidRDefault="00ED468D" w:rsidP="00ED468D">
      <w:pPr>
        <w:autoSpaceDE w:val="0"/>
        <w:autoSpaceDN w:val="0"/>
        <w:adjustRightInd w:val="0"/>
        <w:jc w:val="both"/>
        <w:rPr>
          <w:rFonts w:ascii="Arial" w:hAnsi="Arial" w:cs="Arial"/>
          <w:sz w:val="22"/>
          <w:szCs w:val="22"/>
        </w:rPr>
      </w:pPr>
    </w:p>
    <w:p w:rsidR="00ED468D" w:rsidRDefault="00ED468D" w:rsidP="00ED468D">
      <w:pPr>
        <w:autoSpaceDE w:val="0"/>
        <w:autoSpaceDN w:val="0"/>
        <w:adjustRightInd w:val="0"/>
        <w:jc w:val="both"/>
        <w:rPr>
          <w:rFonts w:ascii="Arial" w:hAnsi="Arial" w:cs="Arial"/>
          <w:sz w:val="22"/>
          <w:szCs w:val="22"/>
        </w:rPr>
      </w:pPr>
      <w:r w:rsidRPr="00ED468D">
        <w:rPr>
          <w:rFonts w:ascii="Arial" w:hAnsi="Arial" w:cs="Arial"/>
          <w:sz w:val="22"/>
          <w:szCs w:val="22"/>
        </w:rPr>
        <w:t>This endorsement is issued as part of the policy. Except as it expressly states, it does not (</w:t>
      </w:r>
      <w:proofErr w:type="spellStart"/>
      <w:r w:rsidRPr="00ED468D">
        <w:rPr>
          <w:rFonts w:ascii="Arial" w:hAnsi="Arial" w:cs="Arial"/>
          <w:sz w:val="22"/>
          <w:szCs w:val="22"/>
        </w:rPr>
        <w:t>i</w:t>
      </w:r>
      <w:proofErr w:type="spellEnd"/>
      <w:r w:rsidRPr="00ED468D">
        <w:rPr>
          <w:rFonts w:ascii="Arial" w:hAnsi="Arial" w:cs="Arial"/>
          <w:sz w:val="22"/>
          <w:szCs w:val="22"/>
        </w:rPr>
        <w:t xml:space="preserve">) modify any of the terms and provisions of the policy, (ii) modify any prior endorsements, (iii) extend the Date of Policy, or </w:t>
      </w:r>
      <w:proofErr w:type="gramStart"/>
      <w:r w:rsidRPr="00ED468D">
        <w:rPr>
          <w:rFonts w:ascii="Arial" w:hAnsi="Arial" w:cs="Arial"/>
          <w:sz w:val="22"/>
          <w:szCs w:val="22"/>
        </w:rPr>
        <w:t>(iv) increase</w:t>
      </w:r>
      <w:proofErr w:type="gramEnd"/>
      <w:r w:rsidRPr="00ED468D">
        <w:rPr>
          <w:rFonts w:ascii="Arial" w:hAnsi="Arial" w:cs="Arial"/>
          <w:sz w:val="22"/>
          <w:szCs w:val="22"/>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D468D" w:rsidRDefault="00ED468D" w:rsidP="00ED468D">
      <w:pPr>
        <w:autoSpaceDE w:val="0"/>
        <w:autoSpaceDN w:val="0"/>
        <w:adjustRightInd w:val="0"/>
        <w:jc w:val="both"/>
        <w:rPr>
          <w:rFonts w:ascii="Arial" w:hAnsi="Arial" w:cs="Arial"/>
          <w:sz w:val="22"/>
          <w:szCs w:val="22"/>
        </w:rPr>
      </w:pPr>
    </w:p>
    <w:p w:rsidR="006B120F" w:rsidRPr="00ED468D" w:rsidRDefault="00ED468D" w:rsidP="00ED468D">
      <w:pPr>
        <w:autoSpaceDE w:val="0"/>
        <w:autoSpaceDN w:val="0"/>
        <w:adjustRightInd w:val="0"/>
        <w:jc w:val="both"/>
        <w:rPr>
          <w:rFonts w:ascii="Arial" w:hAnsi="Arial" w:cs="Arial"/>
          <w:sz w:val="22"/>
          <w:szCs w:val="22"/>
        </w:rPr>
      </w:pPr>
      <w:r>
        <w:rPr>
          <w:rFonts w:ascii="Arial" w:hAnsi="Arial" w:cs="Arial"/>
          <w:sz w:val="22"/>
          <w:szCs w:val="22"/>
        </w:rPr>
        <w:t>[Witness clause]</w:t>
      </w:r>
    </w:p>
    <w:p w:rsidR="00EC23D2" w:rsidRPr="00ED468D" w:rsidRDefault="00ED468D" w:rsidP="00EC23D2">
      <w:pPr>
        <w:widowControl w:val="0"/>
        <w:autoSpaceDE w:val="0"/>
        <w:autoSpaceDN w:val="0"/>
        <w:adjustRightInd w:val="0"/>
        <w:jc w:val="both"/>
        <w:rPr>
          <w:rFonts w:ascii="Arial" w:hAnsi="Arial" w:cs="Arial"/>
          <w:sz w:val="22"/>
          <w:szCs w:val="22"/>
        </w:rPr>
      </w:pPr>
      <w:r>
        <w:rPr>
          <w:rFonts w:ascii="Arial" w:hAnsi="Arial" w:cs="Arial"/>
          <w:sz w:val="22"/>
          <w:szCs w:val="22"/>
        </w:rPr>
        <w:t>[DATE]</w:t>
      </w:r>
    </w:p>
    <w:p w:rsidR="00ED468D" w:rsidRPr="00ED468D" w:rsidRDefault="00ED468D" w:rsidP="00EC23D2">
      <w:pPr>
        <w:widowControl w:val="0"/>
        <w:autoSpaceDE w:val="0"/>
        <w:autoSpaceDN w:val="0"/>
        <w:adjustRightInd w:val="0"/>
        <w:jc w:val="both"/>
        <w:rPr>
          <w:rFonts w:ascii="Arial" w:hAnsi="Arial" w:cs="Arial"/>
          <w:sz w:val="22"/>
          <w:szCs w:val="22"/>
        </w:rPr>
      </w:pPr>
    </w:p>
    <w:p w:rsidR="00ED468D" w:rsidRPr="00ED468D" w:rsidRDefault="00ED468D" w:rsidP="00EC23D2">
      <w:pPr>
        <w:widowControl w:val="0"/>
        <w:autoSpaceDE w:val="0"/>
        <w:autoSpaceDN w:val="0"/>
        <w:adjustRightInd w:val="0"/>
        <w:jc w:val="both"/>
        <w:rPr>
          <w:rFonts w:ascii="Arial" w:hAnsi="Arial" w:cs="Arial"/>
          <w:b/>
          <w:sz w:val="22"/>
          <w:szCs w:val="22"/>
        </w:rPr>
      </w:pPr>
      <w:r w:rsidRPr="00ED468D">
        <w:rPr>
          <w:rFonts w:ascii="Arial" w:hAnsi="Arial" w:cs="Arial"/>
          <w:b/>
          <w:sz w:val="22"/>
          <w:szCs w:val="22"/>
        </w:rPr>
        <w:t>WFG NATIONAL TITLE INSURANCE COMPANY</w:t>
      </w:r>
    </w:p>
    <w:p w:rsidR="00ED468D" w:rsidRPr="00ED468D" w:rsidRDefault="00ED468D" w:rsidP="00EC23D2">
      <w:pPr>
        <w:widowControl w:val="0"/>
        <w:autoSpaceDE w:val="0"/>
        <w:autoSpaceDN w:val="0"/>
        <w:adjustRightInd w:val="0"/>
        <w:jc w:val="both"/>
        <w:rPr>
          <w:rFonts w:ascii="Arial" w:hAnsi="Arial" w:cs="Arial"/>
          <w:b/>
          <w:sz w:val="22"/>
          <w:szCs w:val="22"/>
        </w:rPr>
      </w:pPr>
    </w:p>
    <w:p w:rsidR="00EC23D2" w:rsidRPr="00ED468D" w:rsidRDefault="00EC23D2" w:rsidP="00ED468D">
      <w:pPr>
        <w:widowControl w:val="0"/>
        <w:autoSpaceDE w:val="0"/>
        <w:autoSpaceDN w:val="0"/>
        <w:adjustRightInd w:val="0"/>
        <w:jc w:val="both"/>
        <w:outlineLvl w:val="0"/>
        <w:rPr>
          <w:rFonts w:ascii="Arial" w:hAnsi="Arial" w:cs="Arial"/>
          <w:b/>
          <w:sz w:val="22"/>
          <w:szCs w:val="22"/>
        </w:rPr>
      </w:pPr>
      <w:r w:rsidRPr="00ED468D">
        <w:rPr>
          <w:rFonts w:ascii="Arial" w:hAnsi="Arial" w:cs="Arial"/>
          <w:b/>
          <w:sz w:val="22"/>
          <w:szCs w:val="22"/>
        </w:rPr>
        <w:t xml:space="preserve">By: </w:t>
      </w:r>
      <w:r w:rsidRPr="00ED468D">
        <w:rPr>
          <w:rFonts w:ascii="Arial" w:hAnsi="Arial" w:cs="Arial"/>
          <w:b/>
          <w:sz w:val="22"/>
          <w:szCs w:val="22"/>
          <w:u w:val="single"/>
        </w:rPr>
        <w:tab/>
      </w:r>
      <w:r w:rsidRPr="00ED468D">
        <w:rPr>
          <w:rFonts w:ascii="Arial" w:hAnsi="Arial" w:cs="Arial"/>
          <w:b/>
          <w:sz w:val="22"/>
          <w:szCs w:val="22"/>
          <w:u w:val="single"/>
        </w:rPr>
        <w:tab/>
      </w:r>
      <w:r w:rsidRPr="00ED468D">
        <w:rPr>
          <w:rFonts w:ascii="Arial" w:hAnsi="Arial" w:cs="Arial"/>
          <w:b/>
          <w:sz w:val="22"/>
          <w:szCs w:val="22"/>
          <w:u w:val="single"/>
        </w:rPr>
        <w:tab/>
      </w:r>
      <w:r w:rsidRPr="00ED468D">
        <w:rPr>
          <w:rFonts w:ascii="Arial" w:hAnsi="Arial" w:cs="Arial"/>
          <w:b/>
          <w:sz w:val="22"/>
          <w:szCs w:val="22"/>
          <w:u w:val="single"/>
        </w:rPr>
        <w:tab/>
      </w:r>
      <w:r w:rsidRPr="00ED468D">
        <w:rPr>
          <w:rFonts w:ascii="Arial" w:hAnsi="Arial" w:cs="Arial"/>
          <w:b/>
          <w:sz w:val="22"/>
          <w:szCs w:val="22"/>
          <w:u w:val="single"/>
        </w:rPr>
        <w:tab/>
      </w:r>
    </w:p>
    <w:p w:rsidR="002D5AE4" w:rsidRPr="00ED468D" w:rsidRDefault="00ED468D" w:rsidP="006B120F">
      <w:pPr>
        <w:jc w:val="both"/>
        <w:rPr>
          <w:rFonts w:ascii="Arial" w:hAnsi="Arial" w:cs="Arial"/>
          <w:b/>
          <w:bCs/>
          <w:iCs/>
          <w:sz w:val="20"/>
          <w:szCs w:val="20"/>
        </w:rPr>
      </w:pPr>
      <w:r w:rsidRPr="00ED468D">
        <w:rPr>
          <w:rFonts w:ascii="Arial" w:hAnsi="Arial" w:cs="Arial"/>
          <w:b/>
          <w:sz w:val="22"/>
          <w:szCs w:val="22"/>
        </w:rPr>
        <w:t xml:space="preserve">            Authorized Signatory </w:t>
      </w:r>
    </w:p>
    <w:bookmarkEnd w:id="0"/>
    <w:bookmarkEnd w:id="1"/>
    <w:p w:rsidR="009D16EB" w:rsidRDefault="009D16EB" w:rsidP="00ED468D">
      <w:pPr>
        <w:pStyle w:val="NormalWeb"/>
        <w:spacing w:before="0" w:beforeAutospacing="0" w:after="0" w:afterAutospacing="0"/>
        <w:rPr>
          <w:sz w:val="20"/>
          <w:szCs w:val="20"/>
        </w:rPr>
      </w:pPr>
    </w:p>
    <w:sectPr w:rsidR="009D16EB" w:rsidSect="00ED468D">
      <w:footerReference w:type="even" r:id="rId7"/>
      <w:footerReference w:type="default" r:id="rId8"/>
      <w:headerReference w:type="first" r:id="rId9"/>
      <w:footerReference w:type="first" r:id="rId10"/>
      <w:type w:val="continuous"/>
      <w:pgSz w:w="12240" w:h="15840" w:code="1"/>
      <w:pgMar w:top="630" w:right="1440" w:bottom="1080" w:left="1440" w:header="1008" w:footer="14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78A" w:rsidRDefault="00B0378A">
      <w:r>
        <w:separator/>
      </w:r>
    </w:p>
  </w:endnote>
  <w:endnote w:type="continuationSeparator" w:id="0">
    <w:p w:rsidR="00B0378A" w:rsidRDefault="00B0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03D" w:rsidRPr="00AE703D" w:rsidRDefault="00EC23D2" w:rsidP="00EC23D2">
    <w:pPr>
      <w:widowControl w:val="0"/>
      <w:tabs>
        <w:tab w:val="left" w:pos="180"/>
        <w:tab w:val="right" w:pos="9360"/>
      </w:tabs>
      <w:autoSpaceDE w:val="0"/>
      <w:autoSpaceDN w:val="0"/>
      <w:adjustRightInd w:val="0"/>
      <w:outlineLvl w:val="0"/>
      <w:rPr>
        <w:rFonts w:ascii="Arial" w:hAnsi="Arial" w:cs="Arial"/>
        <w:bCs/>
        <w:sz w:val="18"/>
        <w:szCs w:val="18"/>
      </w:rPr>
    </w:pPr>
    <w:r w:rsidRPr="00AE703D">
      <w:rPr>
        <w:rFonts w:ascii="Arial" w:hAnsi="Arial" w:cs="Arial"/>
        <w:bCs/>
        <w:sz w:val="18"/>
        <w:szCs w:val="18"/>
      </w:rPr>
      <w:t>WFG 2306v08</w:t>
    </w:r>
    <w:r w:rsidR="00254070">
      <w:rPr>
        <w:rFonts w:ascii="Arial" w:hAnsi="Arial" w:cs="Arial"/>
        <w:bCs/>
        <w:sz w:val="18"/>
        <w:szCs w:val="18"/>
      </w:rPr>
      <w:t xml:space="preserve"> </w:t>
    </w:r>
    <w:r w:rsidR="00AE703D" w:rsidRPr="00AE703D">
      <w:rPr>
        <w:rFonts w:ascii="Arial" w:hAnsi="Arial" w:cs="Arial"/>
        <w:bCs/>
        <w:sz w:val="18"/>
        <w:szCs w:val="18"/>
      </w:rPr>
      <w:t>NM</w:t>
    </w:r>
    <w:r w:rsidR="00254070">
      <w:rPr>
        <w:rFonts w:ascii="Arial" w:hAnsi="Arial" w:cs="Arial"/>
        <w:bCs/>
        <w:sz w:val="18"/>
        <w:szCs w:val="18"/>
      </w:rPr>
      <w:t xml:space="preserve"> 77v24</w:t>
    </w:r>
    <w:r w:rsidR="00AE703D" w:rsidRPr="00AE703D">
      <w:rPr>
        <w:rFonts w:ascii="Arial" w:hAnsi="Arial" w:cs="Arial"/>
        <w:bCs/>
        <w:sz w:val="18"/>
        <w:szCs w:val="18"/>
      </w:rPr>
      <w:t xml:space="preserve">  </w:t>
    </w:r>
    <w:r w:rsidR="00AE703D">
      <w:rPr>
        <w:rFonts w:ascii="Arial" w:hAnsi="Arial" w:cs="Arial"/>
        <w:bCs/>
        <w:sz w:val="18"/>
        <w:szCs w:val="18"/>
      </w:rPr>
      <w:t xml:space="preserve">          </w:t>
    </w:r>
    <w:r w:rsidR="00254070">
      <w:rPr>
        <w:rFonts w:ascii="Arial" w:hAnsi="Arial" w:cs="Arial"/>
        <w:bCs/>
        <w:sz w:val="18"/>
        <w:szCs w:val="18"/>
      </w:rPr>
      <w:t xml:space="preserve">                              </w:t>
    </w:r>
    <w:r w:rsidR="00AE703D">
      <w:rPr>
        <w:rFonts w:ascii="Arial" w:hAnsi="Arial" w:cs="Arial"/>
        <w:bCs/>
        <w:sz w:val="18"/>
        <w:szCs w:val="18"/>
      </w:rPr>
      <w:t xml:space="preserve">  </w:t>
    </w:r>
    <w:r w:rsidR="00254070">
      <w:rPr>
        <w:rFonts w:ascii="Arial" w:hAnsi="Arial" w:cs="Arial"/>
        <w:bCs/>
        <w:sz w:val="18"/>
        <w:szCs w:val="18"/>
      </w:rPr>
      <w:t xml:space="preserve">   </w:t>
    </w:r>
    <w:r w:rsidR="00AE703D" w:rsidRPr="00AE703D">
      <w:rPr>
        <w:rFonts w:ascii="Arial" w:hAnsi="Arial" w:cs="Arial"/>
        <w:bCs/>
        <w:sz w:val="18"/>
        <w:szCs w:val="18"/>
      </w:rPr>
      <w:t xml:space="preserve">Modeled on, but not necessarily identical to ALTA Form 23-06 </w:t>
    </w:r>
  </w:p>
  <w:p w:rsidR="00EC23D2" w:rsidRPr="00AE703D" w:rsidRDefault="00AE703D" w:rsidP="00EC23D2">
    <w:pPr>
      <w:widowControl w:val="0"/>
      <w:tabs>
        <w:tab w:val="left" w:pos="180"/>
        <w:tab w:val="right" w:pos="9360"/>
      </w:tabs>
      <w:autoSpaceDE w:val="0"/>
      <w:autoSpaceDN w:val="0"/>
      <w:adjustRightInd w:val="0"/>
      <w:outlineLvl w:val="0"/>
      <w:rPr>
        <w:rFonts w:ascii="Arial" w:hAnsi="Arial" w:cs="Arial"/>
        <w:sz w:val="18"/>
        <w:szCs w:val="18"/>
      </w:rPr>
    </w:pPr>
    <w:r w:rsidRPr="00AE703D">
      <w:rPr>
        <w:rFonts w:ascii="Arial" w:hAnsi="Arial" w:cs="Arial"/>
        <w:bCs/>
        <w:sz w:val="18"/>
        <w:szCs w:val="18"/>
      </w:rPr>
      <w:t xml:space="preserve">NM Form 77                                            </w:t>
    </w:r>
    <w:r>
      <w:rPr>
        <w:rFonts w:ascii="Arial" w:hAnsi="Arial" w:cs="Arial"/>
        <w:bCs/>
        <w:sz w:val="18"/>
        <w:szCs w:val="18"/>
      </w:rPr>
      <w:t xml:space="preserve">                   </w:t>
    </w:r>
    <w:r w:rsidRPr="00AE703D">
      <w:rPr>
        <w:rFonts w:ascii="Arial" w:hAnsi="Arial" w:cs="Arial"/>
        <w:bCs/>
        <w:sz w:val="18"/>
        <w:szCs w:val="18"/>
      </w:rPr>
      <w:t xml:space="preserve"> Co-Insuran</w:t>
    </w:r>
    <w:r w:rsidR="00254070">
      <w:rPr>
        <w:rFonts w:ascii="Arial" w:hAnsi="Arial" w:cs="Arial"/>
        <w:bCs/>
        <w:sz w:val="18"/>
        <w:szCs w:val="18"/>
      </w:rPr>
      <w:t>ce – Single Policy Endorsement a</w:t>
    </w:r>
    <w:r w:rsidRPr="00AE703D">
      <w:rPr>
        <w:rFonts w:ascii="Arial" w:hAnsi="Arial" w:cs="Arial"/>
        <w:bCs/>
        <w:sz w:val="18"/>
        <w:szCs w:val="18"/>
      </w:rPr>
      <w:t>dopted 10-16-2008</w:t>
    </w:r>
  </w:p>
  <w:p w:rsidR="00EC23D2" w:rsidRPr="00EC23D2" w:rsidRDefault="00AE703D" w:rsidP="00EC23D2">
    <w:pPr>
      <w:tabs>
        <w:tab w:val="center" w:pos="4320"/>
        <w:tab w:val="right" w:pos="8640"/>
      </w:tabs>
      <w:jc w:val="right"/>
      <w:rPr>
        <w:rFonts w:ascii="Arial" w:hAnsi="Arial" w:cs="Arial"/>
        <w:bCs/>
        <w:sz w:val="16"/>
        <w:szCs w:val="16"/>
      </w:rPr>
    </w:pPr>
    <w:r>
      <w:rPr>
        <w:rFonts w:ascii="Arial" w:hAnsi="Arial" w:cs="Arial"/>
        <w:bCs/>
        <w:sz w:val="16"/>
        <w:szCs w:val="16"/>
      </w:rPr>
      <w:t xml:space="preserve"> </w:t>
    </w:r>
  </w:p>
  <w:p w:rsidR="002D5AE4" w:rsidRPr="00EC23D2" w:rsidRDefault="0038262E" w:rsidP="0038262E">
    <w:pPr>
      <w:pStyle w:val="Footer"/>
      <w:jc w:val="center"/>
      <w:rPr>
        <w:sz w:val="18"/>
        <w:szCs w:val="18"/>
      </w:rPr>
    </w:pPr>
    <w:r w:rsidRPr="00EC23D2">
      <w:rPr>
        <w:sz w:val="18"/>
        <w:szCs w:val="18"/>
      </w:rPr>
      <w:t xml:space="preserve">Page </w:t>
    </w:r>
    <w:r w:rsidRPr="00EC23D2">
      <w:rPr>
        <w:b/>
        <w:bCs/>
        <w:sz w:val="18"/>
        <w:szCs w:val="18"/>
      </w:rPr>
      <w:fldChar w:fldCharType="begin"/>
    </w:r>
    <w:r w:rsidRPr="00EC23D2">
      <w:rPr>
        <w:b/>
        <w:bCs/>
        <w:sz w:val="18"/>
        <w:szCs w:val="18"/>
      </w:rPr>
      <w:instrText xml:space="preserve"> PAGE  \* Arabic  \* MERGEFORMAT </w:instrText>
    </w:r>
    <w:r w:rsidRPr="00EC23D2">
      <w:rPr>
        <w:b/>
        <w:bCs/>
        <w:sz w:val="18"/>
        <w:szCs w:val="18"/>
      </w:rPr>
      <w:fldChar w:fldCharType="separate"/>
    </w:r>
    <w:r w:rsidR="00ED468D">
      <w:rPr>
        <w:b/>
        <w:bCs/>
        <w:noProof/>
        <w:sz w:val="18"/>
        <w:szCs w:val="18"/>
      </w:rPr>
      <w:t>2</w:t>
    </w:r>
    <w:r w:rsidRPr="00EC23D2">
      <w:rPr>
        <w:b/>
        <w:bCs/>
        <w:sz w:val="18"/>
        <w:szCs w:val="18"/>
      </w:rPr>
      <w:fldChar w:fldCharType="end"/>
    </w:r>
    <w:r w:rsidRPr="00EC23D2">
      <w:rPr>
        <w:sz w:val="18"/>
        <w:szCs w:val="18"/>
      </w:rPr>
      <w:t xml:space="preserve"> of </w:t>
    </w:r>
    <w:r w:rsidRPr="00EC23D2">
      <w:rPr>
        <w:b/>
        <w:bCs/>
        <w:sz w:val="18"/>
        <w:szCs w:val="18"/>
      </w:rPr>
      <w:fldChar w:fldCharType="begin"/>
    </w:r>
    <w:r w:rsidRPr="00EC23D2">
      <w:rPr>
        <w:b/>
        <w:bCs/>
        <w:sz w:val="18"/>
        <w:szCs w:val="18"/>
      </w:rPr>
      <w:instrText xml:space="preserve"> NUMPAGES  \* Arabic  \* MERGEFORMAT </w:instrText>
    </w:r>
    <w:r w:rsidRPr="00EC23D2">
      <w:rPr>
        <w:b/>
        <w:bCs/>
        <w:sz w:val="18"/>
        <w:szCs w:val="18"/>
      </w:rPr>
      <w:fldChar w:fldCharType="separate"/>
    </w:r>
    <w:r w:rsidR="00ED468D">
      <w:rPr>
        <w:b/>
        <w:bCs/>
        <w:noProof/>
        <w:sz w:val="18"/>
        <w:szCs w:val="18"/>
      </w:rPr>
      <w:t>2</w:t>
    </w:r>
    <w:r w:rsidRPr="00EC23D2">
      <w:rPr>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Pr="0038262E" w:rsidRDefault="0038262E" w:rsidP="0038262E">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96A94">
      <w:rPr>
        <w:rFonts w:ascii="Arial" w:hAnsi="Arial" w:cs="Arial"/>
        <w:b/>
        <w:bCs/>
        <w:noProof/>
        <w:sz w:val="16"/>
        <w:szCs w:val="16"/>
      </w:rPr>
      <w:t>3</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96A94">
      <w:rPr>
        <w:rFonts w:ascii="Arial" w:hAnsi="Arial" w:cs="Arial"/>
        <w:b/>
        <w:bCs/>
        <w:noProof/>
        <w:sz w:val="16"/>
        <w:szCs w:val="16"/>
      </w:rPr>
      <w:t>3</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A94" w:rsidRDefault="00E96A94" w:rsidP="00EC23D2">
    <w:pPr>
      <w:widowControl w:val="0"/>
      <w:tabs>
        <w:tab w:val="left" w:pos="180"/>
        <w:tab w:val="right" w:pos="9360"/>
      </w:tabs>
      <w:autoSpaceDE w:val="0"/>
      <w:autoSpaceDN w:val="0"/>
      <w:adjustRightInd w:val="0"/>
      <w:outlineLvl w:val="0"/>
      <w:rPr>
        <w:rFonts w:ascii="Arial" w:hAnsi="Arial" w:cs="Arial"/>
        <w:bCs/>
        <w:sz w:val="18"/>
        <w:szCs w:val="18"/>
      </w:rPr>
    </w:pPr>
    <w:r w:rsidRPr="00E96A94">
      <w:rPr>
        <w:rFonts w:ascii="Arial" w:hAnsi="Arial" w:cs="Arial"/>
        <w:bCs/>
        <w:sz w:val="18"/>
        <w:szCs w:val="18"/>
      </w:rPr>
      <w:t>Modeled on, but not necessarily identical to</w:t>
    </w:r>
    <w:r w:rsidR="00ED468D">
      <w:rPr>
        <w:rFonts w:ascii="Arial" w:hAnsi="Arial" w:cs="Arial"/>
        <w:bCs/>
        <w:sz w:val="18"/>
        <w:szCs w:val="18"/>
      </w:rPr>
      <w:t xml:space="preserve">, </w:t>
    </w:r>
    <w:r w:rsidR="00EC23D2" w:rsidRPr="00E96A94">
      <w:rPr>
        <w:rFonts w:ascii="Arial" w:hAnsi="Arial" w:cs="Arial"/>
        <w:bCs/>
        <w:sz w:val="18"/>
        <w:szCs w:val="18"/>
      </w:rPr>
      <w:t>ALTA</w:t>
    </w:r>
    <w:r w:rsidRPr="00E96A94">
      <w:rPr>
        <w:rFonts w:ascii="Arial" w:hAnsi="Arial" w:cs="Arial"/>
        <w:bCs/>
        <w:sz w:val="18"/>
        <w:szCs w:val="18"/>
      </w:rPr>
      <w:t xml:space="preserve"> Form </w:t>
    </w:r>
    <w:r w:rsidR="00EC23D2" w:rsidRPr="00E96A94">
      <w:rPr>
        <w:rFonts w:ascii="Arial" w:hAnsi="Arial" w:cs="Arial"/>
        <w:bCs/>
        <w:sz w:val="18"/>
        <w:szCs w:val="18"/>
      </w:rPr>
      <w:t>23-06</w:t>
    </w:r>
    <w:r w:rsidR="00ED468D">
      <w:rPr>
        <w:rFonts w:ascii="Arial" w:hAnsi="Arial" w:cs="Arial"/>
        <w:bCs/>
        <w:sz w:val="18"/>
        <w:szCs w:val="18"/>
      </w:rPr>
      <w:t>, adopted 10-16-2008.</w:t>
    </w:r>
  </w:p>
  <w:p w:rsidR="00ED468D" w:rsidRPr="00E96A94" w:rsidRDefault="00ED468D" w:rsidP="00EC23D2">
    <w:pPr>
      <w:widowControl w:val="0"/>
      <w:tabs>
        <w:tab w:val="left" w:pos="180"/>
        <w:tab w:val="right" w:pos="9360"/>
      </w:tabs>
      <w:autoSpaceDE w:val="0"/>
      <w:autoSpaceDN w:val="0"/>
      <w:adjustRightInd w:val="0"/>
      <w:outlineLvl w:val="0"/>
      <w:rPr>
        <w:rFonts w:ascii="Arial" w:hAnsi="Arial" w:cs="Arial"/>
        <w:bCs/>
        <w:sz w:val="18"/>
        <w:szCs w:val="18"/>
      </w:rPr>
    </w:pPr>
    <w:r>
      <w:rPr>
        <w:rFonts w:ascii="Arial" w:hAnsi="Arial" w:cs="Arial"/>
        <w:bCs/>
        <w:sz w:val="18"/>
        <w:szCs w:val="18"/>
      </w:rPr>
      <w:t>WFG 2306v08 NM 77v24</w:t>
    </w:r>
  </w:p>
  <w:p w:rsidR="00EC23D2" w:rsidRPr="00EC23D2" w:rsidRDefault="00EC23D2" w:rsidP="00EC23D2">
    <w:pPr>
      <w:tabs>
        <w:tab w:val="center" w:pos="4320"/>
        <w:tab w:val="right" w:pos="8640"/>
      </w:tabs>
      <w:jc w:val="right"/>
      <w:rPr>
        <w:rFonts w:ascii="Arial" w:hAnsi="Arial" w:cs="Arial"/>
        <w:bCs/>
        <w:sz w:val="16"/>
        <w:szCs w:val="16"/>
      </w:rPr>
    </w:pPr>
  </w:p>
  <w:p w:rsidR="009D16EB" w:rsidRPr="00EC23D2" w:rsidRDefault="009D16EB" w:rsidP="00EC23D2">
    <w:pPr>
      <w:pStyle w:val="Footer"/>
      <w:jc w:val="center"/>
      <w:rPr>
        <w:sz w:val="18"/>
        <w:szCs w:val="18"/>
      </w:rPr>
    </w:pPr>
    <w:r w:rsidRPr="008949B5">
      <w:rPr>
        <w:sz w:val="18"/>
        <w:szCs w:val="18"/>
      </w:rPr>
      <w:t xml:space="preserve">Page </w:t>
    </w:r>
    <w:r w:rsidRPr="008949B5">
      <w:rPr>
        <w:b/>
        <w:bCs/>
        <w:sz w:val="18"/>
        <w:szCs w:val="18"/>
      </w:rPr>
      <w:fldChar w:fldCharType="begin"/>
    </w:r>
    <w:r w:rsidRPr="008949B5">
      <w:rPr>
        <w:b/>
        <w:bCs/>
        <w:sz w:val="18"/>
        <w:szCs w:val="18"/>
      </w:rPr>
      <w:instrText xml:space="preserve"> PAGE </w:instrText>
    </w:r>
    <w:r w:rsidRPr="008949B5">
      <w:rPr>
        <w:b/>
        <w:bCs/>
        <w:sz w:val="18"/>
        <w:szCs w:val="18"/>
      </w:rPr>
      <w:fldChar w:fldCharType="separate"/>
    </w:r>
    <w:r w:rsidR="00ED468D">
      <w:rPr>
        <w:b/>
        <w:bCs/>
        <w:noProof/>
        <w:sz w:val="18"/>
        <w:szCs w:val="18"/>
      </w:rPr>
      <w:t>1</w:t>
    </w:r>
    <w:r w:rsidRPr="008949B5">
      <w:rPr>
        <w:b/>
        <w:bCs/>
        <w:sz w:val="18"/>
        <w:szCs w:val="18"/>
      </w:rPr>
      <w:fldChar w:fldCharType="end"/>
    </w:r>
    <w:r w:rsidRPr="008949B5">
      <w:rPr>
        <w:sz w:val="18"/>
        <w:szCs w:val="18"/>
      </w:rPr>
      <w:t xml:space="preserve"> of </w:t>
    </w:r>
    <w:r w:rsidRPr="008949B5">
      <w:rPr>
        <w:b/>
        <w:bCs/>
        <w:sz w:val="18"/>
        <w:szCs w:val="18"/>
      </w:rPr>
      <w:fldChar w:fldCharType="begin"/>
    </w:r>
    <w:r w:rsidRPr="008949B5">
      <w:rPr>
        <w:b/>
        <w:bCs/>
        <w:sz w:val="18"/>
        <w:szCs w:val="18"/>
      </w:rPr>
      <w:instrText xml:space="preserve"> NUMPAGES  </w:instrText>
    </w:r>
    <w:r w:rsidRPr="008949B5">
      <w:rPr>
        <w:b/>
        <w:bCs/>
        <w:sz w:val="18"/>
        <w:szCs w:val="18"/>
      </w:rPr>
      <w:fldChar w:fldCharType="separate"/>
    </w:r>
    <w:r w:rsidR="00ED468D">
      <w:rPr>
        <w:b/>
        <w:bCs/>
        <w:noProof/>
        <w:sz w:val="18"/>
        <w:szCs w:val="18"/>
      </w:rPr>
      <w:t>1</w:t>
    </w:r>
    <w:r w:rsidRPr="008949B5">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78A" w:rsidRDefault="00B0378A">
      <w:r>
        <w:separator/>
      </w:r>
    </w:p>
  </w:footnote>
  <w:footnote w:type="continuationSeparator" w:id="0">
    <w:p w:rsidR="00B0378A" w:rsidRDefault="00B03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EB" w:rsidRPr="00ED468D" w:rsidRDefault="00864FCD" w:rsidP="00ED468D">
    <w:pPr>
      <w:pStyle w:val="Header"/>
      <w:jc w:val="right"/>
      <w:rPr>
        <w:rFonts w:ascii="Arial" w:hAnsi="Arial" w:cs="Arial"/>
        <w:sz w:val="18"/>
        <w:szCs w:val="18"/>
      </w:rPr>
    </w:pPr>
    <w:r w:rsidRPr="00ED468D">
      <w:rPr>
        <w:rFonts w:ascii="Arial" w:hAnsi="Arial" w:cs="Arial"/>
        <w:noProof/>
        <w:sz w:val="18"/>
        <w:szCs w:val="18"/>
      </w:rPr>
      <w:drawing>
        <wp:anchor distT="0" distB="0" distL="114300" distR="114300" simplePos="0" relativeHeight="251657728" behindDoc="0" locked="0" layoutInCell="1" allowOverlap="1">
          <wp:simplePos x="0" y="0"/>
          <wp:positionH relativeFrom="margin">
            <wp:posOffset>1374885</wp:posOffset>
          </wp:positionH>
          <wp:positionV relativeFrom="margin">
            <wp:posOffset>-869398</wp:posOffset>
          </wp:positionV>
          <wp:extent cx="3026410" cy="780415"/>
          <wp:effectExtent l="0" t="0" r="2540" b="635"/>
          <wp:wrapNone/>
          <wp:docPr id="2"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68D" w:rsidRPr="00ED468D">
      <w:rPr>
        <w:rFonts w:ascii="Arial" w:hAnsi="Arial" w:cs="Arial"/>
        <w:sz w:val="18"/>
        <w:szCs w:val="18"/>
      </w:rPr>
      <w:t>Co-Insurance-Single Policy</w:t>
    </w:r>
  </w:p>
  <w:p w:rsidR="00ED468D" w:rsidRPr="00ED468D" w:rsidRDefault="00ED468D" w:rsidP="00ED468D">
    <w:pPr>
      <w:pStyle w:val="Header"/>
      <w:jc w:val="right"/>
      <w:rPr>
        <w:rFonts w:ascii="Arial" w:hAnsi="Arial" w:cs="Arial"/>
        <w:sz w:val="18"/>
        <w:szCs w:val="18"/>
      </w:rPr>
    </w:pPr>
    <w:r w:rsidRPr="00ED468D">
      <w:rPr>
        <w:rFonts w:ascii="Arial" w:hAnsi="Arial" w:cs="Arial"/>
        <w:sz w:val="18"/>
        <w:szCs w:val="18"/>
      </w:rPr>
      <w:t>NM FORM 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B17FD"/>
    <w:multiLevelType w:val="hybridMultilevel"/>
    <w:tmpl w:val="4430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47682"/>
    <w:multiLevelType w:val="hybridMultilevel"/>
    <w:tmpl w:val="089C8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0F70B3"/>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26E9"/>
    <w:rsid w:val="001E3E40"/>
    <w:rsid w:val="001E5E29"/>
    <w:rsid w:val="001E630A"/>
    <w:rsid w:val="001E6B21"/>
    <w:rsid w:val="001E72AF"/>
    <w:rsid w:val="001F2860"/>
    <w:rsid w:val="001F53AF"/>
    <w:rsid w:val="001F5FCF"/>
    <w:rsid w:val="001F641E"/>
    <w:rsid w:val="001F658F"/>
    <w:rsid w:val="001F69E6"/>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070"/>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27EDF"/>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71"/>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C3"/>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06DF9"/>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27CD6"/>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540"/>
    <w:rsid w:val="005D466B"/>
    <w:rsid w:val="005D7427"/>
    <w:rsid w:val="005E090C"/>
    <w:rsid w:val="005E16C7"/>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B9A"/>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4FCD"/>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49B5"/>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16EB"/>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9F69C0"/>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159D"/>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4312"/>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03D"/>
    <w:rsid w:val="00AE7902"/>
    <w:rsid w:val="00AF0217"/>
    <w:rsid w:val="00AF0CBB"/>
    <w:rsid w:val="00AF2E04"/>
    <w:rsid w:val="00AF411C"/>
    <w:rsid w:val="00AF48BD"/>
    <w:rsid w:val="00AF5F6E"/>
    <w:rsid w:val="00AF7AC3"/>
    <w:rsid w:val="00B0075E"/>
    <w:rsid w:val="00B00F35"/>
    <w:rsid w:val="00B016B0"/>
    <w:rsid w:val="00B02925"/>
    <w:rsid w:val="00B0378A"/>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6404"/>
    <w:rsid w:val="00B574CB"/>
    <w:rsid w:val="00B575DF"/>
    <w:rsid w:val="00B57D4E"/>
    <w:rsid w:val="00B60C4E"/>
    <w:rsid w:val="00B623D8"/>
    <w:rsid w:val="00B6241C"/>
    <w:rsid w:val="00B64139"/>
    <w:rsid w:val="00B67736"/>
    <w:rsid w:val="00B67AA9"/>
    <w:rsid w:val="00B70295"/>
    <w:rsid w:val="00B73103"/>
    <w:rsid w:val="00B74215"/>
    <w:rsid w:val="00B74C7C"/>
    <w:rsid w:val="00B75896"/>
    <w:rsid w:val="00B75CA0"/>
    <w:rsid w:val="00B7605D"/>
    <w:rsid w:val="00B76272"/>
    <w:rsid w:val="00B76B63"/>
    <w:rsid w:val="00B77016"/>
    <w:rsid w:val="00B82D97"/>
    <w:rsid w:val="00B82F0E"/>
    <w:rsid w:val="00B86418"/>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5768"/>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1C45"/>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A24"/>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A94"/>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23D2"/>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468D"/>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52C"/>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4560"/>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BCB6C3-F00C-40E3-90C9-798C720F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uiPriority w:val="99"/>
    <w:rsid w:val="00EC4971"/>
    <w:pPr>
      <w:tabs>
        <w:tab w:val="center" w:pos="4680"/>
        <w:tab w:val="right" w:pos="9360"/>
      </w:tabs>
    </w:pPr>
  </w:style>
  <w:style w:type="character" w:customStyle="1" w:styleId="FooterChar">
    <w:name w:val="Footer Char"/>
    <w:link w:val="Footer"/>
    <w:uiPriority w:val="99"/>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2023-12-08T21:32:00Z</dcterms:created>
  <dcterms:modified xsi:type="dcterms:W3CDTF">2024-02-26T15:38:00Z</dcterms:modified>
</cp:coreProperties>
</file>